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349B8933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#88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030</w:t>
      </w:r>
      <w:r w:rsidR="001014D8">
        <w:rPr>
          <w:b/>
          <w:i/>
          <w:noProof/>
          <w:sz w:val="24"/>
          <w:szCs w:val="24"/>
          <w:lang w:eastAsia="ko-KR"/>
        </w:rPr>
        <w:t>89</w:t>
      </w:r>
    </w:p>
    <w:bookmarkEnd w:id="0"/>
    <w:bookmarkEnd w:id="1"/>
    <w:p w14:paraId="36A6E7DB" w14:textId="7607570F" w:rsidR="006D2ED0" w:rsidRPr="006E473F" w:rsidRDefault="0075406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Athen</w:t>
      </w:r>
      <w:r>
        <w:rPr>
          <w:b/>
          <w:noProof/>
          <w:sz w:val="24"/>
          <w:szCs w:val="24"/>
          <w:lang w:eastAsia="ko-KR"/>
        </w:rPr>
        <w:t>s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13</w:t>
      </w:r>
      <w:r w:rsidR="00CB0FB5">
        <w:rPr>
          <w:b/>
          <w:noProof/>
          <w:sz w:val="24"/>
          <w:szCs w:val="24"/>
          <w:lang w:eastAsia="ko-KR"/>
        </w:rPr>
        <w:t xml:space="preserve">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17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Feb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</w:t>
      </w:r>
      <w:r w:rsidR="00FC041A">
        <w:rPr>
          <w:b/>
          <w:noProof/>
          <w:sz w:val="24"/>
          <w:szCs w:val="24"/>
          <w:lang w:eastAsia="ko-KR"/>
        </w:rPr>
        <w:t>7</w:t>
      </w:r>
    </w:p>
    <w:p w14:paraId="3C199CB1" w14:textId="44E28F4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3E7842F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11FF5" w:rsidRPr="00511FF5">
        <w:rPr>
          <w:rFonts w:ascii="Arial" w:hAnsi="Arial"/>
          <w:sz w:val="24"/>
        </w:rPr>
        <w:t>Shift size granularity for LDPC code design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7DBE246" w14:textId="289A04B5" w:rsidR="00633183" w:rsidRDefault="00633183" w:rsidP="00633183">
      <w:pPr>
        <w:pStyle w:val="maintext"/>
        <w:ind w:firstLine="400"/>
      </w:pPr>
      <w:r>
        <w:rPr>
          <w:rFonts w:hint="eastAsia"/>
        </w:rPr>
        <w:t>In the RAN1</w:t>
      </w:r>
      <w:r>
        <w:t xml:space="preserve"> NR</w:t>
      </w:r>
      <w:r>
        <w:rPr>
          <w:rFonts w:hint="eastAsia"/>
        </w:rPr>
        <w:t xml:space="preserve"> </w:t>
      </w:r>
      <w:r>
        <w:t xml:space="preserve">Ad-hoc </w:t>
      </w:r>
      <w:r>
        <w:rPr>
          <w:rFonts w:hint="eastAsia"/>
        </w:rPr>
        <w:t>meeting</w:t>
      </w:r>
      <w:r>
        <w:t xml:space="preserve"> in January 2017</w:t>
      </w:r>
      <w:r>
        <w:rPr>
          <w:rFonts w:hint="eastAsia"/>
        </w:rPr>
        <w:t xml:space="preserve">, </w:t>
      </w:r>
      <w:r w:rsidR="00511FF5">
        <w:t>it</w:t>
      </w:r>
      <w:r>
        <w:rPr>
          <w:rFonts w:hint="eastAsia"/>
        </w:rPr>
        <w:t xml:space="preserve"> was </w:t>
      </w:r>
      <w:r w:rsidR="005B3D46">
        <w:t>agreed</w:t>
      </w:r>
      <w:r>
        <w:rPr>
          <w:rFonts w:hint="eastAsia"/>
        </w:rPr>
        <w:t xml:space="preserve"> </w:t>
      </w:r>
      <w:r>
        <w:t xml:space="preserve">[1] </w:t>
      </w:r>
      <w:r>
        <w:rPr>
          <w:rFonts w:hint="eastAsia"/>
        </w:rPr>
        <w:t>that</w:t>
      </w:r>
      <w:r>
        <w:t xml:space="preserve"> </w:t>
      </w:r>
    </w:p>
    <w:p w14:paraId="2DDE5B19" w14:textId="77777777" w:rsidR="00511FF5" w:rsidRDefault="00511FF5" w:rsidP="00511FF5">
      <w:pPr>
        <w:numPr>
          <w:ilvl w:val="0"/>
          <w:numId w:val="23"/>
        </w:numPr>
        <w:spacing w:after="0"/>
        <w:rPr>
          <w:rFonts w:eastAsia="MS Mincho"/>
          <w:lang w:eastAsia="ja-JP"/>
        </w:rPr>
      </w:pPr>
      <w:r w:rsidRPr="006345A5">
        <w:rPr>
          <w:rFonts w:eastAsia="MS Mincho"/>
          <w:lang w:val="en-US" w:eastAsia="ja-JP"/>
        </w:rPr>
        <w:t>The largest info block si</w:t>
      </w:r>
      <w:r>
        <w:rPr>
          <w:rFonts w:eastAsia="MS Mincho"/>
          <w:lang w:val="en-US" w:eastAsia="ja-JP"/>
        </w:rPr>
        <w:t xml:space="preserve">ze supported by LDPC encoder </w:t>
      </w:r>
      <w:r w:rsidRPr="0098040C">
        <w:rPr>
          <w:rFonts w:eastAsia="MS Mincho"/>
          <w:lang w:val="en-US" w:eastAsia="ja-JP"/>
        </w:rPr>
        <w:t xml:space="preserve">Kmax </w:t>
      </w:r>
      <w:r>
        <w:rPr>
          <w:rFonts w:eastAsia="MS Mincho"/>
          <w:lang w:val="en-US" w:eastAsia="ja-JP"/>
        </w:rPr>
        <w:t>and t</w:t>
      </w:r>
      <w:r w:rsidRPr="0098040C">
        <w:rPr>
          <w:rFonts w:eastAsia="MS Mincho"/>
          <w:lang w:val="en-US" w:eastAsia="ja-JP"/>
        </w:rPr>
        <w:t xml:space="preserve">he largest shift size </w:t>
      </w:r>
      <w:r>
        <w:rPr>
          <w:rFonts w:eastAsia="MS Mincho"/>
          <w:lang w:val="en-US" w:eastAsia="ja-JP"/>
        </w:rPr>
        <w:t xml:space="preserve">Zmax </w:t>
      </w:r>
      <w:r w:rsidRPr="0098040C">
        <w:rPr>
          <w:rFonts w:eastAsia="MS Mincho"/>
          <w:lang w:val="en-US" w:eastAsia="ja-JP"/>
        </w:rPr>
        <w:t xml:space="preserve">defined for a H matrix </w:t>
      </w:r>
      <w:r>
        <w:rPr>
          <w:rFonts w:eastAsia="MS Mincho"/>
          <w:lang w:val="en-US" w:eastAsia="ja-JP"/>
        </w:rPr>
        <w:t>are</w:t>
      </w:r>
      <w:r w:rsidRPr="0098040C">
        <w:rPr>
          <w:rFonts w:eastAsia="MS Mincho"/>
          <w:lang w:val="en-US" w:eastAsia="ja-JP"/>
        </w:rPr>
        <w:t xml:space="preserve"> selected </w:t>
      </w:r>
      <w:r>
        <w:rPr>
          <w:rFonts w:eastAsia="MS Mincho"/>
          <w:lang w:val="en-US" w:eastAsia="ja-JP"/>
        </w:rPr>
        <w:t>from</w:t>
      </w:r>
      <w:r w:rsidRPr="0098040C">
        <w:rPr>
          <w:rFonts w:eastAsia="MS Mincho"/>
          <w:lang w:val="en-US" w:eastAsia="ja-JP"/>
        </w:rPr>
        <w:t xml:space="preserve"> the following </w:t>
      </w:r>
      <w:r>
        <w:rPr>
          <w:rFonts w:eastAsia="MS Mincho"/>
          <w:lang w:val="en-US" w:eastAsia="ja-JP"/>
        </w:rPr>
        <w:t>set of {Kmax, Zmax} pairs</w:t>
      </w:r>
      <w:r w:rsidRPr="0098040C">
        <w:rPr>
          <w:rFonts w:eastAsia="MS Mincho"/>
          <w:lang w:val="en-US" w:eastAsia="ja-JP"/>
        </w:rPr>
        <w:t>:</w:t>
      </w:r>
      <w:r>
        <w:rPr>
          <w:rFonts w:eastAsia="MS Mincho"/>
          <w:lang w:eastAsia="ja-JP"/>
        </w:rPr>
        <w:t xml:space="preserve"> </w:t>
      </w:r>
    </w:p>
    <w:p w14:paraId="4659AC44" w14:textId="77777777" w:rsidR="00511FF5" w:rsidRDefault="00511FF5" w:rsidP="00511FF5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{8192, 256}, {8192, 512}, {8192, 1024},</w:t>
      </w:r>
    </w:p>
    <w:p w14:paraId="793292E7" w14:textId="77777777" w:rsidR="00511FF5" w:rsidRDefault="00511FF5" w:rsidP="00511FF5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{FFS near 8192, 320}, {FFS near 8192, 384}</w:t>
      </w:r>
    </w:p>
    <w:p w14:paraId="39B54B43" w14:textId="1B33736F" w:rsidR="00633183" w:rsidRPr="00511FF5" w:rsidRDefault="00511FF5" w:rsidP="00511FF5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exact </w:t>
      </w:r>
      <w:r>
        <w:rPr>
          <w:rFonts w:eastAsia="MS Mincho"/>
          <w:lang w:val="en-US" w:eastAsia="ja-JP"/>
        </w:rPr>
        <w:t>{Kmax, Zmax} pair to be selected from the above 5 at RAN1#88</w:t>
      </w:r>
    </w:p>
    <w:p w14:paraId="1ECBB630" w14:textId="425D6AB8" w:rsidR="00511FF5" w:rsidRDefault="005B3D46" w:rsidP="009751AF">
      <w:pPr>
        <w:pStyle w:val="maintext"/>
        <w:ind w:firstLine="400"/>
      </w:pPr>
      <w:r>
        <w:rPr>
          <w:rFonts w:eastAsia="MS Mincho"/>
          <w:lang w:eastAsia="ja-JP"/>
        </w:rPr>
        <w:t>Since t</w:t>
      </w:r>
      <w:r>
        <w:rPr>
          <w:rFonts w:eastAsia="MS Mincho"/>
          <w:lang w:val="en-US" w:eastAsia="ja-JP"/>
        </w:rPr>
        <w:t>he granularity for shift size</w:t>
      </w:r>
      <w:r w:rsidR="006E7BF7">
        <w:rPr>
          <w:rFonts w:eastAsia="MS Mincho"/>
          <w:lang w:val="en-US" w:eastAsia="ja-JP"/>
        </w:rPr>
        <w:t xml:space="preserve"> Z</w:t>
      </w:r>
      <w:r>
        <w:rPr>
          <w:rFonts w:eastAsia="MS Mincho"/>
          <w:lang w:val="en-US" w:eastAsia="ja-JP"/>
        </w:rPr>
        <w:t xml:space="preserve"> as well as </w:t>
      </w:r>
      <w:r w:rsidR="00511FF5" w:rsidRPr="0098040C">
        <w:rPr>
          <w:rFonts w:eastAsia="MS Mincho"/>
          <w:lang w:val="en-US" w:eastAsia="ja-JP"/>
        </w:rPr>
        <w:t xml:space="preserve">Kmax </w:t>
      </w:r>
      <w:r w:rsidR="00511FF5">
        <w:rPr>
          <w:rFonts w:eastAsia="MS Mincho"/>
          <w:lang w:val="en-US" w:eastAsia="ja-JP"/>
        </w:rPr>
        <w:t>and Zmax</w:t>
      </w:r>
      <w:r>
        <w:rPr>
          <w:rFonts w:eastAsia="MS Mincho"/>
          <w:lang w:val="en-US" w:eastAsia="ja-JP"/>
        </w:rPr>
        <w:t xml:space="preserve"> is a key parameter for construction of LDPC code, we should discuss it in a timely manner. </w:t>
      </w:r>
      <w:r w:rsidR="001B6D87">
        <w:t>In [2]</w:t>
      </w:r>
      <w:r w:rsidR="00C7095A">
        <w:t>, [3]</w:t>
      </w:r>
      <w:r w:rsidR="001B6D87">
        <w:t xml:space="preserve">, </w:t>
      </w:r>
      <w:r w:rsidR="002F0BD3">
        <w:rPr>
          <w:rFonts w:hint="eastAsia"/>
        </w:rPr>
        <w:t xml:space="preserve">Samsun proposed </w:t>
      </w:r>
      <w:r w:rsidR="001B6D87">
        <w:t>a flexible quasi-cyclic</w:t>
      </w:r>
      <w:r w:rsidR="00C7095A">
        <w:t xml:space="preserve"> (QC)</w:t>
      </w:r>
      <w:r w:rsidR="001B6D87">
        <w:t xml:space="preserve"> LDPC code </w:t>
      </w:r>
      <w:r w:rsidR="00FE1F56">
        <w:t>with fine granularity</w:t>
      </w:r>
      <w:r w:rsidR="00FD2838">
        <w:t xml:space="preserve">, Z = 1, 2, 3, …, 256, </w:t>
      </w:r>
      <w:r w:rsidR="00FE1F56">
        <w:t xml:space="preserve">and analysed its performance. </w:t>
      </w:r>
      <w:r w:rsidR="001C054E">
        <w:t xml:space="preserve">According to </w:t>
      </w:r>
      <w:r w:rsidR="002116C4">
        <w:t>the</w:t>
      </w:r>
      <w:r w:rsidR="001C054E">
        <w:t xml:space="preserve"> simulation results in [2], [3], </w:t>
      </w:r>
      <w:r w:rsidR="00C7095A">
        <w:t xml:space="preserve">we can see that </w:t>
      </w:r>
      <w:r w:rsidR="001C054E">
        <w:t>t</w:t>
      </w:r>
      <w:r w:rsidR="00FE1F56">
        <w:t xml:space="preserve">he performance of </w:t>
      </w:r>
      <w:r w:rsidR="00FD2838">
        <w:t xml:space="preserve">the proposed code is stable </w:t>
      </w:r>
      <w:r w:rsidR="001C054E">
        <w:t>and good</w:t>
      </w:r>
      <w:r w:rsidR="00C7095A">
        <w:t>.</w:t>
      </w:r>
    </w:p>
    <w:p w14:paraId="208C884D" w14:textId="3976A0A0" w:rsidR="00C8446C" w:rsidRPr="00ED0CF7" w:rsidRDefault="007675F2" w:rsidP="00C7095A">
      <w:pPr>
        <w:pStyle w:val="maintext"/>
        <w:ind w:firstLine="400"/>
      </w:pPr>
      <w:r>
        <w:t xml:space="preserve">In this contribution, we assert that </w:t>
      </w:r>
      <w:r w:rsidR="00C7095A">
        <w:t>QC LDPC codes with a fine granularity have a performance advantage, as compared with those with a coarser granularity.</w:t>
      </w:r>
      <w:r w:rsidR="00ED0CF7">
        <w:rPr>
          <w:rFonts w:eastAsia="MS Mincho"/>
          <w:lang w:val="en-US" w:eastAsia="ja-JP"/>
        </w:rPr>
        <w:t xml:space="preserve"> </w:t>
      </w:r>
      <w:r w:rsidR="00ED0CF7">
        <w:t xml:space="preserve">Some performance </w:t>
      </w:r>
      <w:r w:rsidR="004C5A50">
        <w:t>evaluation</w:t>
      </w:r>
      <w:r w:rsidR="00ED0CF7">
        <w:t xml:space="preserve"> results show</w:t>
      </w:r>
      <w:r w:rsidR="00C7095A">
        <w:t xml:space="preserve"> that</w:t>
      </w:r>
      <w:r w:rsidR="00ED0CF7">
        <w:t xml:space="preserve"> </w:t>
      </w:r>
      <w:r w:rsidR="00C7095A">
        <w:t>the flexible QC LDPC code with fine granularity, Z = 1, 2, 3, …, 256</w:t>
      </w:r>
      <w:r w:rsidR="002E2FE8">
        <w:t xml:space="preserve">, which is proposed in [2], [3], has advantages of good coding gain and stable performance </w:t>
      </w:r>
      <w:r w:rsidR="003701B0">
        <w:t>in terms of</w:t>
      </w:r>
      <w:r w:rsidR="002E2FE8">
        <w:t xml:space="preserve"> information block sizes. </w:t>
      </w:r>
    </w:p>
    <w:p w14:paraId="423B5BA0" w14:textId="0A04C291" w:rsidR="00A179FA" w:rsidRDefault="007B4A1A" w:rsidP="00A179FA">
      <w:pPr>
        <w:pStyle w:val="Heading1"/>
      </w:pPr>
      <w:r>
        <w:t xml:space="preserve">Multi-Length </w:t>
      </w:r>
      <w:r w:rsidR="003701B0">
        <w:t xml:space="preserve">QC LDPC Codes </w:t>
      </w:r>
      <w:r w:rsidR="007819E6">
        <w:t>with Fine and Coarse Granularity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EF0C091" w14:textId="77777777" w:rsidR="00965377" w:rsidRDefault="00965377" w:rsidP="00965377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matrix given by </w:t>
      </w:r>
    </w:p>
    <w:p w14:paraId="15182BFB" w14:textId="77777777" w:rsidR="00965377" w:rsidRDefault="00965377" w:rsidP="00965377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4641C630" w14:textId="5944FA65" w:rsidR="007105BF" w:rsidRDefault="00965377" w:rsidP="00575D61">
      <w:pPr>
        <w:pStyle w:val="maintext"/>
        <w:ind w:firstLineChars="0" w:firstLine="0"/>
        <w:rPr>
          <w:rFonts w:hint="eastAsia"/>
        </w:rPr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</w:t>
      </w:r>
      <w:r w:rsidR="00AB553F">
        <w:rPr>
          <w:noProof/>
        </w:rPr>
        <w:t xml:space="preserve">circulant </w:t>
      </w:r>
      <w:r>
        <w:rPr>
          <w:rFonts w:hint="eastAsia"/>
          <w:noProof/>
        </w:rPr>
        <w:t xml:space="preserve">permutation matrices,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noProof/>
              </w:rPr>
              <m:t>b</m:t>
            </m:r>
          </m:sub>
        </m:sSub>
      </m:oMath>
      <w:r>
        <w:rPr>
          <w:rFonts w:hint="eastAsia"/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  <w:noProof/>
        </w:rPr>
        <w:t xml:space="preserve"> are the numbers of column and row blocks, respectively.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sup>
        </m:sSup>
      </m:oMath>
      <w:r>
        <w:rPr>
          <w:rFonts w:hint="eastAsia"/>
        </w:rPr>
        <w:t xml:space="preserve"> is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times for any integer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 xml:space="preserve">. </w:t>
      </w:r>
      <w:r w:rsidR="007105BF">
        <w:rPr>
          <w:rFonts w:hint="eastAsia"/>
          <w:noProof/>
        </w:rPr>
        <w:t xml:space="preserve">Then the code with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7105BF">
        <w:rPr>
          <w:rFonts w:hint="eastAsia"/>
          <w:noProof/>
        </w:rPr>
        <w:t xml:space="preserve"> is referred to as a QC LDPC code.</w:t>
      </w:r>
      <w:r w:rsidR="00575D61">
        <w:rPr>
          <w:noProof/>
        </w:rPr>
        <w:t xml:space="preserve"> </w:t>
      </w:r>
      <w:r w:rsidR="007105BF">
        <w:rPr>
          <w:rFonts w:hint="eastAsia"/>
          <w:noProof/>
        </w:rPr>
        <w:t xml:space="preserve">When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7105BF">
        <w:rPr>
          <w:rFonts w:hint="eastAsia"/>
          <w:noProof/>
        </w:rPr>
        <w:t xml:space="preserve"> has full rank, we can assign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)Z</m:t>
        </m:r>
      </m:oMath>
      <w:r w:rsidR="007105BF">
        <w:rPr>
          <w:rFonts w:hint="eastAsia"/>
          <w:noProof/>
        </w:rPr>
        <w:t xml:space="preserve"> information bits to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7105BF">
        <w:rPr>
          <w:rFonts w:hint="eastAsia"/>
          <w:noProof/>
        </w:rPr>
        <w:t xml:space="preserve"> column blocks.</w:t>
      </w:r>
      <w:r w:rsidR="007105BF">
        <w:rPr>
          <w:rFonts w:hint="eastAsia"/>
          <w:noProof/>
        </w:rPr>
        <w:t xml:space="preserve"> </w:t>
      </w:r>
      <w:r w:rsidR="00575D61">
        <w:rPr>
          <w:noProof/>
        </w:rPr>
        <w:t>W</w:t>
      </w:r>
      <w:r w:rsidR="00CD425A">
        <w:rPr>
          <w:rFonts w:hint="eastAsia"/>
          <w:noProof/>
        </w:rPr>
        <w:t xml:space="preserve">e call these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CD425A">
        <w:rPr>
          <w:rFonts w:hint="eastAsia"/>
          <w:noProof/>
        </w:rPr>
        <w:t xml:space="preserve"> column blocks </w:t>
      </w:r>
      <w:r w:rsidR="00CD425A" w:rsidRPr="00E960D5">
        <w:rPr>
          <w:rFonts w:hint="eastAsia"/>
          <w:i/>
          <w:noProof/>
        </w:rPr>
        <w:t>information column blocks</w:t>
      </w:r>
      <w:r w:rsidR="00CD425A">
        <w:rPr>
          <w:rFonts w:hint="eastAsia"/>
          <w:noProof/>
        </w:rPr>
        <w:t>.</w:t>
      </w:r>
      <w:r w:rsidR="007105BF">
        <w:rPr>
          <w:noProof/>
        </w:rPr>
        <w:t xml:space="preserve"> According to the agreements,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7105BF">
        <w:rPr>
          <w:rFonts w:hint="eastAsia"/>
          <w:noProof/>
        </w:rPr>
        <w:t xml:space="preserve"> </w:t>
      </w:r>
      <w:r w:rsidR="00B9485C">
        <w:rPr>
          <w:noProof/>
        </w:rPr>
        <w:t>could</w:t>
      </w:r>
      <w:r w:rsidR="007105BF">
        <w:rPr>
          <w:noProof/>
        </w:rPr>
        <w:t xml:space="preserve"> be </w:t>
      </w:r>
      <w:r w:rsidR="00B9485C">
        <w:rPr>
          <w:noProof/>
        </w:rPr>
        <w:t xml:space="preserve">selected </w:t>
      </w:r>
      <w:r w:rsidR="008733BB">
        <w:rPr>
          <w:noProof/>
        </w:rPr>
        <w:t xml:space="preserve">as </w:t>
      </w:r>
      <w:r w:rsidR="00B9485C">
        <w:rPr>
          <w:noProof/>
        </w:rPr>
        <w:t>one of the numbers from 8 to 32.</w:t>
      </w:r>
      <w:r w:rsidR="00575D61">
        <w:rPr>
          <w:noProof/>
        </w:rPr>
        <w:t xml:space="preserve"> </w:t>
      </w:r>
    </w:p>
    <w:p w14:paraId="196FD7E5" w14:textId="184107BE" w:rsidR="00773279" w:rsidRDefault="00965377" w:rsidP="006F3548">
      <w:pPr>
        <w:pStyle w:val="maintext"/>
        <w:ind w:firstLine="400"/>
      </w:pPr>
      <w:r>
        <w:rPr>
          <w:rFonts w:hint="eastAsia"/>
        </w:rPr>
        <w:t>QC LDPC codes can easily support variable information block sizes</w:t>
      </w:r>
      <w:r w:rsidR="00CB371F">
        <w:t xml:space="preserve"> </w:t>
      </w:r>
      <w:r>
        <w:t xml:space="preserve">by </w:t>
      </w:r>
      <w:r>
        <w:rPr>
          <w:rFonts w:hint="eastAsia"/>
        </w:rPr>
        <w:t>adjus</w:t>
      </w:r>
      <w:bookmarkStart w:id="4" w:name="_GoBack"/>
      <w:bookmarkEnd w:id="4"/>
      <w:r>
        <w:rPr>
          <w:rFonts w:hint="eastAsia"/>
        </w:rPr>
        <w:t>ting the size of circulant permutation matrices</w:t>
      </w:r>
      <w:r w:rsidR="00821F5E">
        <w:t xml:space="preserve"> (or shift size)</w:t>
      </w:r>
      <w:r>
        <w:t>.</w:t>
      </w:r>
      <w:r w:rsidR="00BE1002">
        <w:t xml:space="preserve"> </w:t>
      </w:r>
      <w:r w:rsidR="00263AB7">
        <w:t xml:space="preserve">If we want to support </w:t>
      </w:r>
      <w:r w:rsidR="00263AB7">
        <w:t xml:space="preserve">total </w:t>
      </w:r>
      <m:oMath>
        <m:r>
          <w:rPr>
            <w:rFonts w:ascii="Cambria Math" w:hAnsi="Cambria Math"/>
          </w:rPr>
          <m:t>A</m:t>
        </m:r>
      </m:oMath>
      <w:r w:rsidR="00263AB7">
        <w:rPr>
          <w:rFonts w:hint="eastAsia"/>
        </w:rPr>
        <w:t xml:space="preserve"> </w:t>
      </w:r>
      <w:r w:rsidR="00263AB7">
        <w:t>information</w:t>
      </w:r>
      <w:r w:rsidR="00263AB7">
        <w:rPr>
          <w:rFonts w:hint="eastAsia"/>
        </w:rPr>
        <w:t xml:space="preserve"> </w:t>
      </w:r>
      <w:r w:rsidR="00263AB7">
        <w:t>block sizes without any shortening of information bits</w:t>
      </w:r>
      <w:r w:rsidR="00263AB7">
        <w:t>, t</w:t>
      </w:r>
      <w:r w:rsidR="00F0627B">
        <w:t>he information block size</w:t>
      </w:r>
      <w:r w:rsidR="00263AB7">
        <w:t>s</w:t>
      </w:r>
      <w:r w:rsidR="00F0627B">
        <w:t xml:space="preserve"> </w:t>
      </w:r>
      <w:r w:rsidR="00BE1002">
        <w:t xml:space="preserve">can be </w:t>
      </w:r>
      <w:r w:rsidR="00263AB7">
        <w:t>re</w:t>
      </w:r>
      <w:r w:rsidR="00BE1002">
        <w:t xml:space="preserve">presented </w:t>
      </w:r>
      <w:r w:rsidR="00263AB7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 w:rsidR="00CD425A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Z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485EBF">
        <w:t>.</w:t>
      </w:r>
      <w:r w:rsidR="00CB371F">
        <w:t xml:space="preserve"> </w:t>
      </w:r>
      <w:r w:rsidR="006F3548">
        <w:t>For our convenience</w:t>
      </w:r>
      <w:r w:rsidR="00575D61">
        <w:t xml:space="preserve">, </w:t>
      </w:r>
      <w:r w:rsidR="006F3548">
        <w:rPr>
          <w:rFonts w:hint="eastAsia"/>
        </w:rPr>
        <w:t xml:space="preserve">if </w:t>
      </w:r>
      <w:r w:rsidR="006F3548">
        <w:t>a QC LDPC code</w:t>
      </w:r>
      <w:r w:rsidR="006F3548">
        <w:rPr>
          <w:rFonts w:hint="eastAsia"/>
        </w:rPr>
        <w:t xml:space="preserve"> has a relatively small </w:t>
      </w:r>
      <w:r w:rsidR="00E47AAA">
        <w:t xml:space="preserve">and larger </w:t>
      </w:r>
      <w:r w:rsidR="006F3548">
        <w:rPr>
          <w:rFonts w:hint="eastAsia"/>
        </w:rPr>
        <w:t>value</w:t>
      </w:r>
      <w:r w:rsidR="00E47AAA">
        <w:t>s</w:t>
      </w:r>
      <w:r w:rsidR="006F3548">
        <w:rPr>
          <w:rFonts w:hint="eastAsia"/>
        </w:rPr>
        <w:t xml:space="preserve"> for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)/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-1)</m:t>
        </m:r>
      </m:oMath>
      <w:r w:rsidR="00E47AAA">
        <w:rPr>
          <w:rFonts w:hint="eastAsia"/>
        </w:rPr>
        <w:t>, respectively</w:t>
      </w:r>
      <w:r w:rsidR="006F3548">
        <w:rPr>
          <w:rFonts w:hint="eastAsia"/>
        </w:rPr>
        <w:t xml:space="preserve">, we call it </w:t>
      </w:r>
      <w:r w:rsidR="00575D61">
        <w:t xml:space="preserve">QC LDPC </w:t>
      </w:r>
      <w:r w:rsidR="006F3548">
        <w:t>with fine granularity</w:t>
      </w:r>
      <w:r w:rsidR="00E47AAA">
        <w:t xml:space="preserve"> and coarse granularity, respectively</w:t>
      </w:r>
      <w:r w:rsidR="006F3548">
        <w:t>.</w:t>
      </w:r>
    </w:p>
    <w:p w14:paraId="2E160041" w14:textId="3EB53095" w:rsidR="00A66934" w:rsidRDefault="00CB7E00" w:rsidP="00195D7F">
      <w:pPr>
        <w:pStyle w:val="maintext"/>
        <w:ind w:firstLine="400"/>
      </w:pPr>
      <w:r>
        <w:rPr>
          <w:rFonts w:hint="eastAsia"/>
        </w:rPr>
        <w:t xml:space="preserve">For example, we assume that the following two </w:t>
      </w:r>
      <w:r w:rsidR="00A66934">
        <w:t>sets for shift sizes:</w:t>
      </w:r>
    </w:p>
    <w:p w14:paraId="48159174" w14:textId="03E7473D" w:rsidR="00195D7F" w:rsidRPr="00195D7F" w:rsidRDefault="00195D7F" w:rsidP="00195D7F">
      <w:pPr>
        <w:pStyle w:val="maintext"/>
        <w:ind w:firstLine="400"/>
        <w:rPr>
          <w:rFonts w:hint="eastAsia"/>
          <w:i/>
        </w:rPr>
      </w:pPr>
      <w:r>
        <w:t xml:space="preserve">1)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</m:t>
            </m:r>
          </m:e>
          <m:e>
            <m:r>
              <w:rPr>
                <w:rFonts w:ascii="Cambria Math" w:hAnsi="Cambria Math"/>
              </w:rPr>
              <m:t>Z=1, 2, 3, …, 256</m:t>
            </m:r>
          </m:e>
        </m:d>
      </m:oMath>
      <w:r w:rsidR="000E7CB0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A=256</m:t>
        </m:r>
      </m:oMath>
      <w:r w:rsidR="00EF6D11">
        <w:rPr>
          <w:rFonts w:hint="eastAsia"/>
        </w:rPr>
        <w:t>.</w:t>
      </w:r>
    </w:p>
    <w:p w14:paraId="48D7F2EE" w14:textId="77777777" w:rsidR="006866B8" w:rsidRDefault="005D2720" w:rsidP="003902B9">
      <w:pPr>
        <w:pStyle w:val="maintext"/>
        <w:ind w:firstLine="400"/>
      </w:pPr>
      <w:r>
        <w:t>2</w:t>
      </w:r>
      <w:r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)</m:t>
            </m:r>
          </m:sup>
        </m:sSup>
        <m:r>
          <w:rPr>
            <w:rFonts w:ascii="Cambria Math" w:hAnsi="Cambria Math"/>
          </w:rPr>
          <m:t>=</m:t>
        </m:r>
        <m:nary>
          <m:naryPr>
            <m:chr m:val="⋃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>
        <w:rPr>
          <w:rFonts w:hint="eastAsia"/>
        </w:rPr>
        <w:t xml:space="preserve">, </w:t>
      </w:r>
    </w:p>
    <w:p w14:paraId="25779598" w14:textId="755EC960" w:rsidR="006866B8" w:rsidRDefault="005D2720" w:rsidP="006866B8">
      <w:pPr>
        <w:pStyle w:val="maintext"/>
        <w:ind w:firstLineChars="400" w:firstLine="80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={</m:t>
        </m:r>
        <m:r>
          <w:rPr>
            <w:rFonts w:ascii="Cambria Math" w:hAnsi="Cambria Math"/>
          </w:rPr>
          <m:t>1, 2, 3, …, 15</m:t>
        </m:r>
        <m:r>
          <w:rPr>
            <w:rFonts w:ascii="Cambria Math" w:hAnsi="Cambria Math"/>
          </w:rPr>
          <m:t>}</m:t>
        </m:r>
      </m:oMath>
      <w:r w:rsidR="008534ED">
        <w:rPr>
          <w:rFonts w:hint="eastAsia"/>
        </w:rPr>
        <w:t>,</w:t>
      </w:r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={</m:t>
        </m:r>
        <m:r>
          <w:rPr>
            <w:rFonts w:ascii="Cambria Math" w:hAnsi="Cambria Math"/>
          </w:rPr>
          <m:t>Z</m:t>
        </m:r>
        <m:r>
          <w:rPr>
            <w:rFonts w:ascii="Cambria Math" w:hAnsi="Cambria Math"/>
          </w:rPr>
          <m:t>|</m:t>
        </m:r>
        <m:r>
          <w:rPr>
            <w:rFonts w:ascii="Cambria Math" w:hAnsi="Cambria Math"/>
          </w:rPr>
          <m:t>Z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16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2×</m:t>
        </m:r>
        <m: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 xml:space="preserve">,  </m:t>
        </m:r>
        <m:r>
          <w:rPr>
            <w:rFonts w:ascii="Cambria Math" w:hAnsi="Cambria Math"/>
          </w:rPr>
          <m:t xml:space="preserve">i=0, 1, …, </m:t>
        </m:r>
        <m:r>
          <w:rPr>
            <w:rFonts w:ascii="Cambria Math" w:hAnsi="Cambria Math"/>
          </w:rPr>
          <m:t>7</m:t>
        </m:r>
        <m:r>
          <w:rPr>
            <w:rFonts w:ascii="Cambria Math" w:hAnsi="Cambria Math"/>
          </w:rPr>
          <m:t>}</m:t>
        </m:r>
      </m:oMath>
      <w:r w:rsidR="008534ED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</m:t>
            </m:r>
          </m:e>
          <m:e>
            <m:r>
              <w:rPr>
                <w:rFonts w:ascii="Cambria Math" w:hAnsi="Cambria Math"/>
              </w:rPr>
              <m:t>Z=</m:t>
            </m:r>
            <m:r>
              <w:rPr>
                <w:rFonts w:ascii="Cambria Math" w:hAnsi="Cambria Math"/>
              </w:rPr>
              <m:t>32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×i,  i=0, 1, …, 7</m:t>
            </m:r>
          </m:e>
        </m:d>
      </m:oMath>
      <w:r w:rsidR="006866B8">
        <w:rPr>
          <w:rFonts w:hint="eastAsia"/>
        </w:rPr>
        <w:t xml:space="preserve">, </w:t>
      </w:r>
    </w:p>
    <w:p w14:paraId="0378A8ED" w14:textId="6BB6AF3F" w:rsidR="006866B8" w:rsidRPr="002B538B" w:rsidRDefault="006866B8" w:rsidP="006866B8">
      <w:pPr>
        <w:pStyle w:val="maintext"/>
        <w:ind w:firstLineChars="400" w:firstLine="80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={</m:t>
        </m:r>
        <m:r>
          <w:rPr>
            <w:rFonts w:ascii="Cambria Math" w:hAnsi="Cambria Math"/>
          </w:rPr>
          <m:t>Z|Z=</m:t>
        </m:r>
        <m:r>
          <w:rPr>
            <w:rFonts w:ascii="Cambria Math" w:hAnsi="Cambria Math"/>
          </w:rPr>
          <m:t>64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</m:t>
        </m:r>
        <m:r>
          <w:rPr>
            <w:rFonts w:ascii="Cambria Math" w:hAnsi="Cambria Math"/>
          </w:rPr>
          <m:t>×i,  i=0, 1, …, 7}</m:t>
        </m:r>
      </m:oMath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={</m:t>
        </m:r>
        <m:r>
          <w:rPr>
            <w:rFonts w:ascii="Cambria Math" w:hAnsi="Cambria Math"/>
          </w:rPr>
          <m:t>Z|Z=</m:t>
        </m:r>
        <m:r>
          <w:rPr>
            <w:rFonts w:ascii="Cambria Math" w:hAnsi="Cambria Math"/>
          </w:rPr>
          <m:t>128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</m:t>
        </m:r>
        <m:r>
          <w:rPr>
            <w:rFonts w:ascii="Cambria Math" w:hAnsi="Cambria Math"/>
          </w:rPr>
          <m:t xml:space="preserve">×i,  i=0, 1, …, </m:t>
        </m:r>
        <m:r>
          <w:rPr>
            <w:rFonts w:ascii="Cambria Math" w:hAnsi="Cambria Math"/>
          </w:rPr>
          <m:t>8</m:t>
        </m:r>
        <m:r>
          <w:rPr>
            <w:rFonts w:ascii="Cambria Math" w:hAnsi="Cambria Math"/>
          </w:rPr>
          <m:t>}</m:t>
        </m:r>
      </m:oMath>
      <w:r w:rsidR="002B538B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A=</m:t>
        </m:r>
        <m:r>
          <w:rPr>
            <w:rFonts w:ascii="Cambria Math" w:hAnsi="Cambria Math"/>
          </w:rPr>
          <m:t>48</m:t>
        </m:r>
      </m:oMath>
      <w:r w:rsidR="00EF6D11">
        <w:rPr>
          <w:rFonts w:hint="eastAsia"/>
        </w:rPr>
        <w:t>.</w:t>
      </w:r>
    </w:p>
    <w:p w14:paraId="25555ECB" w14:textId="66799324" w:rsidR="00773279" w:rsidRPr="00820BFB" w:rsidRDefault="004D21FB" w:rsidP="004D21FB">
      <w:pPr>
        <w:pStyle w:val="maintext"/>
        <w:ind w:firstLineChars="100"/>
        <w:rPr>
          <w:rFonts w:hint="eastAsia"/>
        </w:rPr>
      </w:pPr>
      <w:r>
        <w:rPr>
          <w:rFonts w:hint="eastAsia"/>
        </w:rPr>
        <w:lastRenderedPageBreak/>
        <w:t>Therefore,</w:t>
      </w:r>
      <w:r>
        <w:t xml:space="preserve"> the values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)/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-1)</m:t>
        </m:r>
      </m:oMath>
      <w:r>
        <w:rPr>
          <w:rFonts w:hint="eastAsia"/>
        </w:rPr>
        <w:t xml:space="preserve"> 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>
        <w:rPr>
          <w:rFonts w:hint="eastAsia"/>
        </w:rPr>
        <w:t xml:space="preserve"> a</w:t>
      </w:r>
      <w:r>
        <w:t>n</w:t>
      </w:r>
      <w:r>
        <w:rPr>
          <w:rFonts w:hint="eastAsia"/>
        </w:rPr>
        <w:t xml:space="preserve">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)</m:t>
            </m:r>
          </m:sup>
        </m:sSup>
      </m:oMath>
      <w:r>
        <w:rPr>
          <w:rFonts w:hint="eastAsia"/>
        </w:rPr>
        <w:t xml:space="preserve"> are approximately 1 and </w:t>
      </w:r>
      <w:r>
        <w:t xml:space="preserve">5.3, respectively, and it is clear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>
        <w:rPr>
          <w:rFonts w:hint="eastAsia"/>
        </w:rPr>
        <w:t xml:space="preserve"> has a finer granularity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)</m:t>
            </m:r>
          </m:sup>
        </m:sSup>
      </m:oMath>
      <w:r>
        <w:rPr>
          <w:rFonts w:hint="eastAsia"/>
        </w:rPr>
        <w:t>.</w:t>
      </w:r>
    </w:p>
    <w:p w14:paraId="0796C817" w14:textId="06D474CD" w:rsidR="00DA101B" w:rsidRDefault="00376974" w:rsidP="000F081D">
      <w:pPr>
        <w:pStyle w:val="maintext"/>
        <w:ind w:firstLine="400"/>
      </w:pPr>
      <w:r>
        <w:rPr>
          <w:rFonts w:hint="eastAsia"/>
        </w:rPr>
        <w:t xml:space="preserve">To evaluate the performance </w:t>
      </w:r>
      <w:r w:rsidR="001E037C">
        <w:t xml:space="preserve">of QC LDPC codes according to granularity, </w:t>
      </w:r>
      <w:r w:rsidR="00E73243">
        <w:t xml:space="preserve">we conduct the simulation for QC LDPC codes proposed in [3-5], respectively. </w:t>
      </w:r>
      <w:r w:rsidR="009E62E0">
        <w:t xml:space="preserve">The </w:t>
      </w:r>
      <w:r w:rsidR="00981A2E">
        <w:t xml:space="preserve">set of </w:t>
      </w:r>
      <w:r w:rsidR="009E62E0">
        <w:t xml:space="preserve">supportive shift sizes for QC LDPC codes in [3] and [4] are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 w:rsidR="009E62E0">
        <w:rPr>
          <w:rFonts w:hint="eastAsia"/>
        </w:rPr>
        <w:t xml:space="preserve"> a</w:t>
      </w:r>
      <w:r w:rsidR="009E62E0">
        <w:t>n</w:t>
      </w:r>
      <w:r w:rsidR="009E62E0">
        <w:rPr>
          <w:rFonts w:hint="eastAsia"/>
        </w:rPr>
        <w:t xml:space="preserve">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(2)</m:t>
            </m:r>
          </m:sup>
        </m:sSup>
      </m:oMath>
      <w:r w:rsidR="009E62E0">
        <w:rPr>
          <w:rFonts w:hint="eastAsia"/>
        </w:rPr>
        <w:t xml:space="preserve">, respectively, </w:t>
      </w:r>
      <w:r w:rsidR="00981A2E">
        <w:t xml:space="preserve">and that for QC LDPC code in [5] is </w:t>
      </w:r>
      <w:r w:rsidR="00981A2E" w:rsidRPr="00436FB4">
        <w:t xml:space="preserve">{4, 5, 6, 7, </w:t>
      </w:r>
      <w:r w:rsidR="00981A2E">
        <w:t>8, 10, 12, 14, 16, 20, 24, 28, 32, 40, 48, 56, 64, 80, 96, 112, 128, 160, 192, 224, 256, 320, 384, 448, 512, 640, 768, 896}.</w:t>
      </w:r>
      <w:r w:rsidR="009879EF">
        <w:t xml:space="preserve"> </w:t>
      </w:r>
      <w:r w:rsidR="00585AB3">
        <w:t xml:space="preserve">Note that the granularity the code in [5] has a coarser granularity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 w:rsidR="00585AB3">
        <w:rPr>
          <w:rFonts w:hint="eastAsia"/>
        </w:rPr>
        <w:t xml:space="preserve"> a</w:t>
      </w:r>
      <w:r w:rsidR="00585AB3">
        <w:t>n</w:t>
      </w:r>
      <w:r w:rsidR="00585AB3">
        <w:rPr>
          <w:rFonts w:hint="eastAsia"/>
        </w:rPr>
        <w:t xml:space="preserve">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(2)</m:t>
            </m:r>
          </m:sup>
        </m:sSup>
      </m:oMath>
      <w:r w:rsidR="00585AB3">
        <w:t>.</w:t>
      </w:r>
    </w:p>
    <w:p w14:paraId="1F918995" w14:textId="25E3EAA8" w:rsidR="000B6536" w:rsidRDefault="000B6536" w:rsidP="000B6536">
      <w:pPr>
        <w:pStyle w:val="maintext"/>
        <w:ind w:firstLine="400"/>
      </w:pPr>
      <w:r>
        <w:t>Since t</w:t>
      </w:r>
      <w:r>
        <w:t xml:space="preserve">he performance variation according to </w:t>
      </w:r>
      <w:r>
        <w:t xml:space="preserve">the granularity is </w:t>
      </w:r>
      <w:r w:rsidR="001A77DE">
        <w:t>noticeable</w:t>
      </w:r>
      <w:r>
        <w:t xml:space="preserve"> for low code rate, </w:t>
      </w:r>
      <w:r w:rsidR="003B4520">
        <w:t xml:space="preserve">we present the </w:t>
      </w:r>
      <w:r w:rsidR="003B4520">
        <w:rPr>
          <w:rFonts w:hint="eastAsia"/>
        </w:rPr>
        <w:t>simulation result</w:t>
      </w:r>
      <w:r w:rsidR="003B4520">
        <w:t>s</w:t>
      </w:r>
      <w:r w:rsidR="003B4520">
        <w:rPr>
          <w:rFonts w:hint="eastAsia"/>
        </w:rPr>
        <w:t xml:space="preserve"> </w:t>
      </w:r>
      <w:r w:rsidR="00942CBD">
        <w:t xml:space="preserve">only </w:t>
      </w:r>
      <w:r w:rsidR="003B4520">
        <w:t xml:space="preserve">for code rate 1/5 </w:t>
      </w:r>
      <w:r w:rsidR="003B4520">
        <w:rPr>
          <w:rFonts w:hint="eastAsia"/>
        </w:rPr>
        <w:t xml:space="preserve">in Figure </w:t>
      </w:r>
      <w:r w:rsidR="003B4520">
        <w:t>1</w:t>
      </w:r>
      <w:r w:rsidR="00DE661C">
        <w:rPr>
          <w:rFonts w:hint="eastAsia"/>
        </w:rPr>
        <w:t xml:space="preserve">. </w:t>
      </w:r>
      <w:r w:rsidR="00DE661C">
        <w:t xml:space="preserve">As we can see that the QC LDPC code with the coarsest </w:t>
      </w:r>
      <w:r w:rsidR="006938E1">
        <w:t>granularity h</w:t>
      </w:r>
      <w:r w:rsidR="00602627">
        <w:t xml:space="preserve">as the worst performance. </w:t>
      </w:r>
      <w:r w:rsidR="00821338">
        <w:t xml:space="preserve">Furthermore, as the granularity becomes finer, the performance of QC LDPC codes is improved. </w:t>
      </w:r>
      <w:r w:rsidR="004478F3">
        <w:t xml:space="preserve">One important reason for this is that the finer granularity can reduce </w:t>
      </w:r>
      <w:r w:rsidR="00845B78">
        <w:t xml:space="preserve">the portion of shortening information bits. </w:t>
      </w:r>
      <w:r w:rsidR="00465A7C">
        <w:t xml:space="preserve">In other words, the QC LDPC code with a coarser granularity </w:t>
      </w:r>
      <w:r w:rsidR="00963E0B">
        <w:t xml:space="preserve">may need a shortening of many information bits to support variable information block sizes. In general, the set of shift sizes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 w:rsidR="00963E0B">
        <w:rPr>
          <w:rFonts w:hint="eastAsia"/>
        </w:rPr>
        <w:t xml:space="preserve"> </w:t>
      </w:r>
      <w:r w:rsidR="00963E0B">
        <w:t xml:space="preserve">can </w:t>
      </w:r>
      <w:r w:rsidR="00963E0B">
        <w:rPr>
          <w:rFonts w:hint="eastAsia"/>
        </w:rPr>
        <w:t>minimize</w:t>
      </w:r>
      <w:r w:rsidR="00963E0B">
        <w:t xml:space="preserve"> the portion of shortening bits. </w:t>
      </w:r>
      <w:r w:rsidR="00016C4A">
        <w:t xml:space="preserve">Therefore, the </w:t>
      </w:r>
      <w:r w:rsidR="00C17013">
        <w:t xml:space="preserve">QC LDPC code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 w:rsidR="00016C4A">
        <w:rPr>
          <w:rFonts w:hint="eastAsia"/>
        </w:rPr>
        <w:t xml:space="preserve"> provides the best and stable performance, as shown in Figure 1. </w:t>
      </w:r>
    </w:p>
    <w:p w14:paraId="20863E83" w14:textId="77777777" w:rsidR="00016C4A" w:rsidRDefault="00016C4A" w:rsidP="000B6536">
      <w:pPr>
        <w:pStyle w:val="maintext"/>
        <w:ind w:firstLine="400"/>
      </w:pPr>
    </w:p>
    <w:p w14:paraId="6AA7E625" w14:textId="77777777" w:rsidR="00376974" w:rsidRDefault="00376974" w:rsidP="00376974">
      <w:pPr>
        <w:pStyle w:val="maintext"/>
        <w:spacing w:line="240" w:lineRule="auto"/>
        <w:ind w:firstLineChars="0" w:firstLine="0"/>
        <w:jc w:val="center"/>
        <w:rPr>
          <w:noProof/>
          <w:lang w:val="en-US"/>
        </w:rPr>
      </w:pPr>
      <w:r>
        <w:rPr>
          <w:noProof/>
          <w:color w:val="1F497D"/>
          <w:lang w:val="en-US"/>
        </w:rPr>
        <w:drawing>
          <wp:inline distT="0" distB="0" distL="0" distR="0" wp14:anchorId="7DE0A3B7" wp14:editId="2DF5930D">
            <wp:extent cx="5501268" cy="2897483"/>
            <wp:effectExtent l="0" t="0" r="4445" b="0"/>
            <wp:docPr id="8" name="Picture 8" descr="cid:image001.png@01D2809B.E3CE7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d:image001.png@01D2809B.E3CE73D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224" cy="290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</w:t>
      </w:r>
    </w:p>
    <w:p w14:paraId="463517D8" w14:textId="5128B293" w:rsidR="00376974" w:rsidRDefault="00376974" w:rsidP="00376974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t>Performance evaluation according to granularity of shift size Z</w:t>
      </w:r>
      <w:r w:rsidR="007B1585">
        <w:t xml:space="preserve"> (Code rate = 1/5)</w:t>
      </w:r>
    </w:p>
    <w:p w14:paraId="61865D12" w14:textId="77777777" w:rsidR="004478F3" w:rsidRDefault="004478F3" w:rsidP="004478F3">
      <w:pPr>
        <w:pStyle w:val="maintext"/>
        <w:ind w:firstLine="400"/>
        <w:rPr>
          <w:b/>
          <w:i/>
        </w:rPr>
      </w:pPr>
    </w:p>
    <w:p w14:paraId="3FE68CBA" w14:textId="59163378" w:rsidR="004478F3" w:rsidRDefault="004478F3" w:rsidP="00E44DEA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</w:rPr>
        <w:t>A</w:t>
      </w:r>
      <w:r w:rsidRPr="004478F3">
        <w:rPr>
          <w:b/>
          <w:i/>
        </w:rPr>
        <w:t>s the granularity</w:t>
      </w:r>
      <w:r>
        <w:rPr>
          <w:b/>
          <w:i/>
        </w:rPr>
        <w:t xml:space="preserve"> for shift sizes</w:t>
      </w:r>
      <w:r w:rsidRPr="004478F3">
        <w:rPr>
          <w:b/>
          <w:i/>
        </w:rPr>
        <w:t xml:space="preserve"> becomes finer, the performance of QC LDPC codes </w:t>
      </w:r>
      <w:r>
        <w:rPr>
          <w:b/>
          <w:i/>
        </w:rPr>
        <w:t>is</w:t>
      </w:r>
      <w:r w:rsidRPr="004478F3">
        <w:rPr>
          <w:b/>
          <w:i/>
        </w:rPr>
        <w:t xml:space="preserve"> improved.</w:t>
      </w:r>
      <w:r>
        <w:rPr>
          <w:b/>
          <w:i/>
        </w:rPr>
        <w:t xml:space="preserve"> In other words, </w:t>
      </w:r>
      <w:r w:rsidR="00E44DEA">
        <w:rPr>
          <w:b/>
          <w:i/>
        </w:rPr>
        <w:t xml:space="preserve">QC LDPC codes </w:t>
      </w:r>
      <w:r w:rsidR="00E44DEA">
        <w:rPr>
          <w:b/>
          <w:i/>
        </w:rPr>
        <w:t>with finer granularity has</w:t>
      </w:r>
      <w:r>
        <w:rPr>
          <w:b/>
          <w:i/>
        </w:rPr>
        <w:t xml:space="preserve"> an advantage </w:t>
      </w:r>
      <w:r w:rsidR="00E44DEA">
        <w:rPr>
          <w:b/>
          <w:i/>
        </w:rPr>
        <w:t xml:space="preserve">for good and </w:t>
      </w:r>
      <w:r w:rsidR="006F5BF3">
        <w:rPr>
          <w:b/>
          <w:i/>
        </w:rPr>
        <w:t xml:space="preserve">stable performance, due to reduction of </w:t>
      </w:r>
      <w:r w:rsidR="000257D1">
        <w:rPr>
          <w:b/>
          <w:i/>
        </w:rPr>
        <w:t xml:space="preserve">large </w:t>
      </w:r>
      <w:r w:rsidR="006F5BF3">
        <w:rPr>
          <w:b/>
          <w:i/>
        </w:rPr>
        <w:t xml:space="preserve">shortening. </w:t>
      </w:r>
    </w:p>
    <w:p w14:paraId="488C3B57" w14:textId="77777777" w:rsidR="000257D1" w:rsidRDefault="000257D1" w:rsidP="00E44DEA">
      <w:pPr>
        <w:pStyle w:val="maintext"/>
        <w:ind w:firstLine="400"/>
        <w:rPr>
          <w:b/>
          <w:i/>
        </w:rPr>
      </w:pPr>
    </w:p>
    <w:p w14:paraId="46CD62A1" w14:textId="491B2043" w:rsidR="000257D1" w:rsidRDefault="004478F3" w:rsidP="004478F3">
      <w:pPr>
        <w:pStyle w:val="maintext"/>
        <w:ind w:firstLine="400"/>
      </w:pPr>
      <w:r w:rsidRPr="00627AEA">
        <w:t>To support a fine granularity</w:t>
      </w:r>
      <w:r>
        <w:t xml:space="preserve">, </w:t>
      </w:r>
      <w:r w:rsidRPr="00627AEA">
        <w:t>QC-LDPC Shift Network (QSN) can be used</w:t>
      </w:r>
      <w:r>
        <w:t xml:space="preserve">. Since the area of the QSN can be estimated as a few % of the total decoder area (e.g., </w:t>
      </w:r>
      <w:r w:rsidRPr="00627AEA">
        <w:t xml:space="preserve">less than 7%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=320)</m:t>
        </m:r>
      </m:oMath>
      <w:r>
        <w:rPr>
          <w:rFonts w:hint="eastAsia"/>
        </w:rPr>
        <w:t xml:space="preserve"> [6-</w:t>
      </w:r>
      <w:r>
        <w:t>8]</w:t>
      </w:r>
      <w:r w:rsidRPr="00627AEA">
        <w:t xml:space="preserve">. </w:t>
      </w:r>
      <w:r w:rsidR="00347200">
        <w:t xml:space="preserve">Therefore, the increase of decoder area for QSN may be negligible in comparison with another specialized network (e.g., Banyan network) for some restricted shift sizes. </w:t>
      </w:r>
    </w:p>
    <w:p w14:paraId="375402CF" w14:textId="77777777" w:rsidR="004478F3" w:rsidRDefault="004478F3" w:rsidP="004478F3">
      <w:pPr>
        <w:pStyle w:val="maintext"/>
        <w:ind w:firstLine="400"/>
      </w:pPr>
    </w:p>
    <w:p w14:paraId="2CFC88DB" w14:textId="3B7BD1C8" w:rsidR="004478F3" w:rsidRDefault="004478F3" w:rsidP="004478F3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 w:rsidR="00A11A35">
        <w:rPr>
          <w:b/>
          <w:i/>
        </w:rPr>
        <w:t xml:space="preserve"> </w:t>
      </w:r>
      <w:r w:rsidR="00E639B1">
        <w:rPr>
          <w:b/>
          <w:i/>
        </w:rPr>
        <w:t xml:space="preserve">QC LDPC codes with fine granularity should be adopted for NR. </w:t>
      </w:r>
    </w:p>
    <w:p w14:paraId="7487BB23" w14:textId="2A9923AC" w:rsidR="00E639B1" w:rsidRDefault="00E639B1" w:rsidP="004478F3">
      <w:pPr>
        <w:pStyle w:val="maintext"/>
        <w:ind w:firstLine="400"/>
        <w:rPr>
          <w:b/>
          <w:i/>
        </w:rPr>
      </w:pPr>
      <w:r>
        <w:rPr>
          <w:b/>
          <w:i/>
        </w:rPr>
        <w:t xml:space="preserve">Proposal 2: </w:t>
      </w:r>
      <w:r w:rsidR="0021147E">
        <w:rPr>
          <w:b/>
          <w:i/>
        </w:rPr>
        <w:t xml:space="preserve">To adopt </w:t>
      </w:r>
      <w:r w:rsidR="0021147E">
        <w:rPr>
          <w:b/>
          <w:i/>
        </w:rPr>
        <w:t>QC LDPC code with fine granularity</w:t>
      </w:r>
      <w:r w:rsidR="0021147E">
        <w:rPr>
          <w:b/>
          <w:i/>
        </w:rPr>
        <w:t xml:space="preserve">, Samsung propose the restriction on the </w:t>
      </w:r>
      <w:r w:rsidR="0021147E">
        <w:rPr>
          <w:b/>
          <w:i/>
        </w:rPr>
        <w:t xml:space="preserve">maximum </w:t>
      </w:r>
      <w:r w:rsidR="0021147E">
        <w:rPr>
          <w:b/>
          <w:i/>
        </w:rPr>
        <w:t xml:space="preserve">proportion </w:t>
      </w:r>
      <w:r w:rsidR="009A1A45">
        <w:rPr>
          <w:b/>
          <w:i/>
        </w:rPr>
        <w:t>X %</w:t>
      </w:r>
      <w:r w:rsidR="009A1A45">
        <w:rPr>
          <w:b/>
          <w:i/>
        </w:rPr>
        <w:t xml:space="preserve"> </w:t>
      </w:r>
      <w:r w:rsidR="0021147E">
        <w:rPr>
          <w:b/>
          <w:i/>
        </w:rPr>
        <w:t xml:space="preserve">of </w:t>
      </w:r>
      <w:r w:rsidR="00690986">
        <w:rPr>
          <w:b/>
          <w:i/>
        </w:rPr>
        <w:t xml:space="preserve">the number of </w:t>
      </w:r>
      <w:r w:rsidR="00690986">
        <w:rPr>
          <w:b/>
          <w:i/>
        </w:rPr>
        <w:t>information bits</w:t>
      </w:r>
      <w:r w:rsidR="00690986">
        <w:rPr>
          <w:b/>
          <w:i/>
        </w:rPr>
        <w:t xml:space="preserve"> to be shortened to </w:t>
      </w:r>
      <w:r w:rsidR="00690986">
        <w:rPr>
          <w:b/>
          <w:i/>
        </w:rPr>
        <w:t xml:space="preserve">the number of </w:t>
      </w:r>
      <w:r w:rsidR="00690986">
        <w:rPr>
          <w:b/>
          <w:i/>
        </w:rPr>
        <w:t xml:space="preserve">total </w:t>
      </w:r>
      <w:r w:rsidR="00690986">
        <w:rPr>
          <w:b/>
          <w:i/>
        </w:rPr>
        <w:t>information bits</w:t>
      </w:r>
      <w:r w:rsidR="0021147E">
        <w:rPr>
          <w:b/>
          <w:i/>
        </w:rPr>
        <w:t xml:space="preserve">. </w:t>
      </w:r>
      <w:r w:rsidR="009A1A45">
        <w:rPr>
          <w:b/>
          <w:i/>
        </w:rPr>
        <w:t xml:space="preserve">X should be discussed. </w:t>
      </w:r>
    </w:p>
    <w:p w14:paraId="39AA5C97" w14:textId="77777777" w:rsidR="00795DCB" w:rsidRPr="009A1A45" w:rsidRDefault="00795DCB" w:rsidP="004478F3">
      <w:pPr>
        <w:pStyle w:val="maintext"/>
        <w:ind w:firstLine="400"/>
        <w:rPr>
          <w:rFonts w:hint="eastAsia"/>
        </w:rPr>
      </w:pPr>
    </w:p>
    <w:p w14:paraId="02B52CC2" w14:textId="7FEEB16F" w:rsidR="008C07CB" w:rsidRDefault="00EC0E20" w:rsidP="002958FD">
      <w:pPr>
        <w:pStyle w:val="Heading1"/>
      </w:pPr>
      <w:r>
        <w:rPr>
          <w:rFonts w:hint="eastAsia"/>
        </w:rPr>
        <w:lastRenderedPageBreak/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428399EE" w:rsidR="00EC0E20" w:rsidRDefault="00EC0E20" w:rsidP="00EC0E20">
      <w:pPr>
        <w:pStyle w:val="maintext"/>
        <w:ind w:firstLine="400"/>
      </w:pPr>
      <w:r>
        <w:rPr>
          <w:rFonts w:hint="eastAsia"/>
        </w:rPr>
        <w:t xml:space="preserve">In this contribution, we present the following </w:t>
      </w:r>
      <w:r w:rsidR="007943C6">
        <w:rPr>
          <w:rFonts w:hint="eastAsia"/>
        </w:rPr>
        <w:t>observation and proposal</w:t>
      </w:r>
      <w:r w:rsidR="004D416B">
        <w:t>s</w:t>
      </w:r>
      <w:r w:rsidR="00E45C54">
        <w:t>:</w:t>
      </w:r>
      <w:r>
        <w:rPr>
          <w:rFonts w:hint="eastAsia"/>
        </w:rPr>
        <w:t xml:space="preserve"> </w:t>
      </w:r>
    </w:p>
    <w:p w14:paraId="35D64129" w14:textId="77777777" w:rsidR="00636DDB" w:rsidRPr="004D416B" w:rsidRDefault="00636DDB" w:rsidP="00EC0E20">
      <w:pPr>
        <w:pStyle w:val="maintext"/>
        <w:ind w:firstLine="400"/>
      </w:pPr>
    </w:p>
    <w:p w14:paraId="1726057F" w14:textId="77777777" w:rsidR="0032602A" w:rsidRDefault="0032602A" w:rsidP="0032602A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A</w:t>
      </w:r>
      <w:r w:rsidRPr="004478F3">
        <w:rPr>
          <w:b/>
          <w:i/>
        </w:rPr>
        <w:t>s the granularity</w:t>
      </w:r>
      <w:r>
        <w:rPr>
          <w:b/>
          <w:i/>
        </w:rPr>
        <w:t xml:space="preserve"> for shift sizes</w:t>
      </w:r>
      <w:r w:rsidRPr="004478F3">
        <w:rPr>
          <w:b/>
          <w:i/>
        </w:rPr>
        <w:t xml:space="preserve"> becomes finer, the performance of QC LDPC codes </w:t>
      </w:r>
      <w:r>
        <w:rPr>
          <w:b/>
          <w:i/>
        </w:rPr>
        <w:t>is</w:t>
      </w:r>
      <w:r w:rsidRPr="004478F3">
        <w:rPr>
          <w:b/>
          <w:i/>
        </w:rPr>
        <w:t xml:space="preserve"> improved.</w:t>
      </w:r>
      <w:r>
        <w:rPr>
          <w:b/>
          <w:i/>
        </w:rPr>
        <w:t xml:space="preserve"> In other words, QC LDPC codes with finer granularity has an advantage for good and stable performance, due to reduction of large shortening. </w:t>
      </w:r>
    </w:p>
    <w:p w14:paraId="3DAB2EED" w14:textId="77777777" w:rsidR="0032602A" w:rsidRDefault="0032602A" w:rsidP="0032602A">
      <w:pPr>
        <w:pStyle w:val="maintext"/>
        <w:ind w:firstLine="400"/>
        <w:rPr>
          <w:b/>
          <w:i/>
        </w:rPr>
      </w:pPr>
    </w:p>
    <w:p w14:paraId="09B64121" w14:textId="77777777" w:rsidR="0032602A" w:rsidRDefault="0032602A" w:rsidP="0032602A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QC LDPC codes with fine granularity should be adopted for NR. </w:t>
      </w:r>
    </w:p>
    <w:p w14:paraId="2FED4CE1" w14:textId="77777777" w:rsidR="0032602A" w:rsidRDefault="0032602A" w:rsidP="0032602A">
      <w:pPr>
        <w:pStyle w:val="maintext"/>
        <w:ind w:firstLine="400"/>
        <w:rPr>
          <w:b/>
          <w:i/>
        </w:rPr>
      </w:pPr>
      <w:r>
        <w:rPr>
          <w:b/>
          <w:i/>
        </w:rPr>
        <w:t xml:space="preserve">Proposal 2: To adopt QC LDPC code with fine granularity, Samsung propose the restriction on the maximum proportion X % of the number of information bits to be shortened to the number of total information bits. X should be discussed. </w:t>
      </w:r>
    </w:p>
    <w:p w14:paraId="1C0E20BE" w14:textId="77777777" w:rsidR="005565C8" w:rsidRPr="00A06007" w:rsidRDefault="005565C8" w:rsidP="005565C8">
      <w:pPr>
        <w:pStyle w:val="maintext"/>
        <w:ind w:firstLine="400"/>
        <w:jc w:val="center"/>
        <w:rPr>
          <w:b/>
          <w:i/>
        </w:rPr>
      </w:pPr>
    </w:p>
    <w:p w14:paraId="15C22F4F" w14:textId="77777777" w:rsidR="00A06007" w:rsidRPr="00D04E23" w:rsidRDefault="00A06007" w:rsidP="00A06007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59D9695" w14:textId="451AEFA3" w:rsidR="00A06007" w:rsidRPr="008E5247" w:rsidRDefault="00A06007" w:rsidP="00A0600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," </w:t>
      </w:r>
      <w:r w:rsidRPr="00A06007">
        <w:t>3GPP TSG RAN WG1 NR Ad-hoc, Spokane, USA, Jan. 16th – 20th, 2017</w:t>
      </w:r>
      <w:r>
        <w:t>.</w:t>
      </w:r>
    </w:p>
    <w:p w14:paraId="20CF11EF" w14:textId="77777777" w:rsidR="002F0BD3" w:rsidRDefault="002F0BD3" w:rsidP="002F0BD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 xml:space="preserve">67889,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323703">
        <w:rPr>
          <w:lang w:eastAsia="ko-KR"/>
        </w:rPr>
        <w:t>Design of Flexible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67032FAB" w14:textId="257D7248" w:rsidR="00F93941" w:rsidRPr="00F93941" w:rsidRDefault="00F93941" w:rsidP="00F9394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</w:pPr>
      <w:r w:rsidRPr="00F93941">
        <w:rPr>
          <w:rFonts w:hint="eastAsia"/>
        </w:rPr>
        <w:t xml:space="preserve">R1-1613042, </w:t>
      </w:r>
      <w:r w:rsidR="00263397">
        <w:t>"</w:t>
      </w:r>
      <w:r w:rsidRPr="00F93941">
        <w:rPr>
          <w:rFonts w:hint="eastAsia"/>
        </w:rPr>
        <w:t>Further evaluation results of short length LDPC codes,</w:t>
      </w:r>
      <w:r w:rsidR="00263397">
        <w:t>"</w:t>
      </w:r>
      <w:r w:rsidRPr="00F93941">
        <w:rPr>
          <w:rFonts w:hint="eastAsia"/>
        </w:rPr>
        <w:t xml:space="preserve"> Samsung, RAN1#87, Nov., 2016.</w:t>
      </w:r>
    </w:p>
    <w:p w14:paraId="0048A1CB" w14:textId="137E97E1" w:rsidR="00F93941" w:rsidRPr="00F93941" w:rsidRDefault="00F93941" w:rsidP="00F9394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</w:pPr>
      <w:r w:rsidRPr="00F93941">
        <w:rPr>
          <w:rFonts w:hint="eastAsia"/>
        </w:rPr>
        <w:t xml:space="preserve">R1-1703001, </w:t>
      </w:r>
      <w:r w:rsidR="00263397">
        <w:t>"</w:t>
      </w:r>
      <w:r w:rsidRPr="00F93941">
        <w:rPr>
          <w:rFonts w:hint="eastAsia"/>
        </w:rPr>
        <w:t>Performance evaluation of LDPC code,</w:t>
      </w:r>
      <w:r w:rsidR="00263397">
        <w:t>"</w:t>
      </w:r>
      <w:r w:rsidRPr="00F93941">
        <w:rPr>
          <w:rFonts w:hint="eastAsia"/>
        </w:rPr>
        <w:t xml:space="preserve"> Samsung, RAN1#88, Feb., 2017.</w:t>
      </w:r>
    </w:p>
    <w:p w14:paraId="7D73A715" w14:textId="52D76A17" w:rsidR="00F93941" w:rsidRDefault="00F93941" w:rsidP="00F9394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</w:pPr>
      <w:r w:rsidRPr="00F93941">
        <w:rPr>
          <w:rFonts w:hint="eastAsia"/>
        </w:rPr>
        <w:t xml:space="preserve">R1-1700830, </w:t>
      </w:r>
      <w:r w:rsidR="00263397">
        <w:t>"</w:t>
      </w:r>
      <w:r w:rsidRPr="00F93941">
        <w:rPr>
          <w:rFonts w:hint="eastAsia"/>
        </w:rPr>
        <w:t>LDPC rate compatible design,</w:t>
      </w:r>
      <w:r w:rsidR="00263397">
        <w:t>"</w:t>
      </w:r>
      <w:r w:rsidRPr="00F93941">
        <w:rPr>
          <w:rFonts w:hint="eastAsia"/>
        </w:rPr>
        <w:t xml:space="preserve"> Qualcomm, RAN1 NR Ad-Hoc#1, Jan. 2017.</w:t>
      </w:r>
    </w:p>
    <w:p w14:paraId="7E1AC6BC" w14:textId="77777777" w:rsidR="00821338" w:rsidRDefault="00821338" w:rsidP="00821338">
      <w:pPr>
        <w:pStyle w:val="2222"/>
        <w:numPr>
          <w:ilvl w:val="0"/>
          <w:numId w:val="5"/>
        </w:numPr>
        <w:spacing w:after="120" w:line="288" w:lineRule="auto"/>
        <w:ind w:firstLineChars="0"/>
      </w:pPr>
      <w:r>
        <w:t xml:space="preserve">R1-1610472: “Evaluation of Adjusted-Min-Sum LDPC Decoder and Complexity Aspects of Permutation Networks”, Huawei, HiSilicon </w:t>
      </w:r>
    </w:p>
    <w:p w14:paraId="64471E52" w14:textId="77777777" w:rsidR="00821338" w:rsidRDefault="00821338" w:rsidP="00821338">
      <w:pPr>
        <w:pStyle w:val="2222"/>
        <w:numPr>
          <w:ilvl w:val="0"/>
          <w:numId w:val="5"/>
        </w:numPr>
        <w:spacing w:after="120" w:line="288" w:lineRule="auto"/>
        <w:ind w:firstLineChars="0"/>
      </w:pPr>
      <w:r>
        <w:t>R1-1610139: “Efficient Channel Coding Implementations for EMBB”, Qualcomm</w:t>
      </w:r>
    </w:p>
    <w:p w14:paraId="5FCB95BE" w14:textId="09231CC9" w:rsidR="00821338" w:rsidRPr="00F93941" w:rsidRDefault="00821338" w:rsidP="00821338">
      <w:pPr>
        <w:pStyle w:val="2222"/>
        <w:numPr>
          <w:ilvl w:val="0"/>
          <w:numId w:val="5"/>
        </w:numPr>
        <w:spacing w:after="120" w:line="288" w:lineRule="auto"/>
        <w:ind w:firstLineChars="0"/>
      </w:pPr>
      <w:r>
        <w:t>R1-1</w:t>
      </w:r>
      <w:r>
        <w:t>700093</w:t>
      </w:r>
      <w:r>
        <w:t>: “</w:t>
      </w:r>
      <w:r w:rsidRPr="00821338">
        <w:t>Implementation aspects of LDPC codes</w:t>
      </w:r>
      <w:r>
        <w:t xml:space="preserve">”, Huawei, HiSilicon </w:t>
      </w:r>
    </w:p>
    <w:p w14:paraId="331E5AEF" w14:textId="77777777" w:rsidR="00F93941" w:rsidRPr="00821338" w:rsidRDefault="00F93941" w:rsidP="00F93941">
      <w:pPr>
        <w:pStyle w:val="2222"/>
        <w:spacing w:after="120" w:line="288" w:lineRule="auto"/>
        <w:ind w:firstLineChars="0"/>
      </w:pPr>
    </w:p>
    <w:sectPr w:rsidR="00F93941" w:rsidRPr="00821338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C7F9B" w14:textId="77777777" w:rsidR="005C0F38" w:rsidRDefault="005C0F38">
      <w:r>
        <w:separator/>
      </w:r>
    </w:p>
  </w:endnote>
  <w:endnote w:type="continuationSeparator" w:id="0">
    <w:p w14:paraId="1D9A35D5" w14:textId="77777777" w:rsidR="005C0F38" w:rsidRDefault="005C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90ED5" w14:textId="77777777" w:rsidR="005C0F38" w:rsidRDefault="005C0F38">
      <w:r>
        <w:separator/>
      </w:r>
    </w:p>
  </w:footnote>
  <w:footnote w:type="continuationSeparator" w:id="0">
    <w:p w14:paraId="7B2CC4E6" w14:textId="77777777" w:rsidR="005C0F38" w:rsidRDefault="005C0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D7723A" w:rsidRDefault="00D7723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F134795"/>
    <w:multiLevelType w:val="hybridMultilevel"/>
    <w:tmpl w:val="420EA564"/>
    <w:lvl w:ilvl="0" w:tplc="4470EC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9"/>
  </w:num>
  <w:num w:numId="5">
    <w:abstractNumId w:val="3"/>
  </w:num>
  <w:num w:numId="6">
    <w:abstractNumId w:val="0"/>
  </w:num>
  <w:num w:numId="7">
    <w:abstractNumId w:val="22"/>
  </w:num>
  <w:num w:numId="8">
    <w:abstractNumId w:val="18"/>
  </w:num>
  <w:num w:numId="9">
    <w:abstractNumId w:val="20"/>
  </w:num>
  <w:num w:numId="10">
    <w:abstractNumId w:val="13"/>
  </w:num>
  <w:num w:numId="11">
    <w:abstractNumId w:val="16"/>
  </w:num>
  <w:num w:numId="12">
    <w:abstractNumId w:val="5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21"/>
  </w:num>
  <w:num w:numId="18">
    <w:abstractNumId w:val="6"/>
  </w:num>
  <w:num w:numId="19">
    <w:abstractNumId w:val="4"/>
  </w:num>
  <w:num w:numId="20">
    <w:abstractNumId w:val="11"/>
  </w:num>
  <w:num w:numId="21">
    <w:abstractNumId w:val="17"/>
  </w:num>
  <w:num w:numId="22">
    <w:abstractNumId w:val="23"/>
  </w:num>
  <w:num w:numId="23">
    <w:abstractNumId w:val="10"/>
  </w:num>
  <w:num w:numId="24">
    <w:abstractNumId w:val="2"/>
  </w:num>
  <w:num w:numId="25">
    <w:abstractNumId w:val="1"/>
  </w:num>
  <w:num w:numId="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08EF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6C4A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7D1"/>
    <w:rsid w:val="00025E1D"/>
    <w:rsid w:val="000267AE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221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6536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E7CB0"/>
    <w:rsid w:val="000F00D3"/>
    <w:rsid w:val="000F081D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1B1"/>
    <w:rsid w:val="001014D8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4E16"/>
    <w:rsid w:val="0014594C"/>
    <w:rsid w:val="00146AD3"/>
    <w:rsid w:val="00146DE6"/>
    <w:rsid w:val="001471E4"/>
    <w:rsid w:val="00147305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58F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D7F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A7405"/>
    <w:rsid w:val="001A77DE"/>
    <w:rsid w:val="001B010D"/>
    <w:rsid w:val="001B1822"/>
    <w:rsid w:val="001B1FAD"/>
    <w:rsid w:val="001B2F03"/>
    <w:rsid w:val="001B3D22"/>
    <w:rsid w:val="001B56F0"/>
    <w:rsid w:val="001B5E86"/>
    <w:rsid w:val="001B620C"/>
    <w:rsid w:val="001B6D87"/>
    <w:rsid w:val="001B7B86"/>
    <w:rsid w:val="001C054E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37C"/>
    <w:rsid w:val="001E068B"/>
    <w:rsid w:val="001E083E"/>
    <w:rsid w:val="001E16EB"/>
    <w:rsid w:val="001E2551"/>
    <w:rsid w:val="001E3CBB"/>
    <w:rsid w:val="001E5959"/>
    <w:rsid w:val="001E61D7"/>
    <w:rsid w:val="001E622E"/>
    <w:rsid w:val="001E6796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47E"/>
    <w:rsid w:val="002116C4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397"/>
    <w:rsid w:val="002638DC"/>
    <w:rsid w:val="00263AB7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2E6"/>
    <w:rsid w:val="00294468"/>
    <w:rsid w:val="00294508"/>
    <w:rsid w:val="002945F5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74D6"/>
    <w:rsid w:val="002B00BD"/>
    <w:rsid w:val="002B027C"/>
    <w:rsid w:val="002B05BC"/>
    <w:rsid w:val="002B0C8D"/>
    <w:rsid w:val="002B1A17"/>
    <w:rsid w:val="002B21B9"/>
    <w:rsid w:val="002B2F55"/>
    <w:rsid w:val="002B3692"/>
    <w:rsid w:val="002B3A1E"/>
    <w:rsid w:val="002B3B3B"/>
    <w:rsid w:val="002B4C6E"/>
    <w:rsid w:val="002B508B"/>
    <w:rsid w:val="002B52C6"/>
    <w:rsid w:val="002B538B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1D"/>
    <w:rsid w:val="002D53AF"/>
    <w:rsid w:val="002D5B2B"/>
    <w:rsid w:val="002D63CB"/>
    <w:rsid w:val="002D6FEE"/>
    <w:rsid w:val="002D7B14"/>
    <w:rsid w:val="002E11B9"/>
    <w:rsid w:val="002E2938"/>
    <w:rsid w:val="002E2CB4"/>
    <w:rsid w:val="002E2FE8"/>
    <w:rsid w:val="002E315D"/>
    <w:rsid w:val="002E333E"/>
    <w:rsid w:val="002E460E"/>
    <w:rsid w:val="002E4B12"/>
    <w:rsid w:val="002E5DC2"/>
    <w:rsid w:val="002E5EC2"/>
    <w:rsid w:val="002E60AB"/>
    <w:rsid w:val="002E713F"/>
    <w:rsid w:val="002E723B"/>
    <w:rsid w:val="002F00C5"/>
    <w:rsid w:val="002F0BD3"/>
    <w:rsid w:val="002F0FC4"/>
    <w:rsid w:val="002F28D8"/>
    <w:rsid w:val="002F2B4C"/>
    <w:rsid w:val="002F35E8"/>
    <w:rsid w:val="002F47AD"/>
    <w:rsid w:val="002F4866"/>
    <w:rsid w:val="002F4A95"/>
    <w:rsid w:val="002F5790"/>
    <w:rsid w:val="002F5811"/>
    <w:rsid w:val="002F6AAA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2C8E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602A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20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7E"/>
    <w:rsid w:val="00367C2F"/>
    <w:rsid w:val="00367C76"/>
    <w:rsid w:val="00367F5B"/>
    <w:rsid w:val="003701B0"/>
    <w:rsid w:val="0037193A"/>
    <w:rsid w:val="0037239C"/>
    <w:rsid w:val="00372EFD"/>
    <w:rsid w:val="003737CC"/>
    <w:rsid w:val="003738D9"/>
    <w:rsid w:val="003739C4"/>
    <w:rsid w:val="00373FE3"/>
    <w:rsid w:val="00375F88"/>
    <w:rsid w:val="00376974"/>
    <w:rsid w:val="003779B1"/>
    <w:rsid w:val="00377D5D"/>
    <w:rsid w:val="00380384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2A5"/>
    <w:rsid w:val="003877AE"/>
    <w:rsid w:val="00387A65"/>
    <w:rsid w:val="003902B9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4520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2DF3"/>
    <w:rsid w:val="0040329D"/>
    <w:rsid w:val="00403DD0"/>
    <w:rsid w:val="00404B4A"/>
    <w:rsid w:val="00404E13"/>
    <w:rsid w:val="0040506B"/>
    <w:rsid w:val="004054E9"/>
    <w:rsid w:val="0040633D"/>
    <w:rsid w:val="00406929"/>
    <w:rsid w:val="00407CAC"/>
    <w:rsid w:val="00407E64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6FB4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478F3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5A7C"/>
    <w:rsid w:val="00466048"/>
    <w:rsid w:val="00466376"/>
    <w:rsid w:val="0046666D"/>
    <w:rsid w:val="004668AD"/>
    <w:rsid w:val="00467A29"/>
    <w:rsid w:val="00470038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EBF"/>
    <w:rsid w:val="00485F12"/>
    <w:rsid w:val="00485FF9"/>
    <w:rsid w:val="00486540"/>
    <w:rsid w:val="0048667D"/>
    <w:rsid w:val="00487090"/>
    <w:rsid w:val="00487F1D"/>
    <w:rsid w:val="00492443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93B"/>
    <w:rsid w:val="004C4315"/>
    <w:rsid w:val="004C46F0"/>
    <w:rsid w:val="004C48A5"/>
    <w:rsid w:val="004C4981"/>
    <w:rsid w:val="004C4C09"/>
    <w:rsid w:val="004C4DAD"/>
    <w:rsid w:val="004C52DE"/>
    <w:rsid w:val="004C5A50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59C"/>
    <w:rsid w:val="004D1EEB"/>
    <w:rsid w:val="004D21FB"/>
    <w:rsid w:val="004D2789"/>
    <w:rsid w:val="004D369C"/>
    <w:rsid w:val="004D3B25"/>
    <w:rsid w:val="004D416B"/>
    <w:rsid w:val="004D4638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1FF5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286"/>
    <w:rsid w:val="00531392"/>
    <w:rsid w:val="0053211B"/>
    <w:rsid w:val="00532311"/>
    <w:rsid w:val="00532BDB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5D61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570"/>
    <w:rsid w:val="0058463D"/>
    <w:rsid w:val="005849C2"/>
    <w:rsid w:val="00585AB3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61F"/>
    <w:rsid w:val="005B0DB0"/>
    <w:rsid w:val="005B1698"/>
    <w:rsid w:val="005B2347"/>
    <w:rsid w:val="005B2ADD"/>
    <w:rsid w:val="005B2AE8"/>
    <w:rsid w:val="005B334E"/>
    <w:rsid w:val="005B33D7"/>
    <w:rsid w:val="005B3D46"/>
    <w:rsid w:val="005B3F28"/>
    <w:rsid w:val="005B55FC"/>
    <w:rsid w:val="005B5915"/>
    <w:rsid w:val="005B5C71"/>
    <w:rsid w:val="005B6176"/>
    <w:rsid w:val="005B66F5"/>
    <w:rsid w:val="005C0F38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720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5C9B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63F9"/>
    <w:rsid w:val="005F732A"/>
    <w:rsid w:val="005F7EE3"/>
    <w:rsid w:val="00600A94"/>
    <w:rsid w:val="00600C24"/>
    <w:rsid w:val="00600CDE"/>
    <w:rsid w:val="00601CC3"/>
    <w:rsid w:val="00602627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7A3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AEA"/>
    <w:rsid w:val="00627EE9"/>
    <w:rsid w:val="00630A04"/>
    <w:rsid w:val="00630E9A"/>
    <w:rsid w:val="00630F18"/>
    <w:rsid w:val="00631C7D"/>
    <w:rsid w:val="00631C9C"/>
    <w:rsid w:val="006321D0"/>
    <w:rsid w:val="00632586"/>
    <w:rsid w:val="00633183"/>
    <w:rsid w:val="00633B5D"/>
    <w:rsid w:val="0063477E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1786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66B8"/>
    <w:rsid w:val="00690293"/>
    <w:rsid w:val="00690314"/>
    <w:rsid w:val="00690437"/>
    <w:rsid w:val="00690986"/>
    <w:rsid w:val="00691172"/>
    <w:rsid w:val="006918CE"/>
    <w:rsid w:val="00691AD1"/>
    <w:rsid w:val="00691E4C"/>
    <w:rsid w:val="00692254"/>
    <w:rsid w:val="0069233F"/>
    <w:rsid w:val="00692730"/>
    <w:rsid w:val="00692C9F"/>
    <w:rsid w:val="006938E1"/>
    <w:rsid w:val="00694803"/>
    <w:rsid w:val="00694BC6"/>
    <w:rsid w:val="006960A4"/>
    <w:rsid w:val="00696206"/>
    <w:rsid w:val="00696E55"/>
    <w:rsid w:val="0069789F"/>
    <w:rsid w:val="00697BC5"/>
    <w:rsid w:val="006A0925"/>
    <w:rsid w:val="006A09A6"/>
    <w:rsid w:val="006A0BEC"/>
    <w:rsid w:val="006A15F2"/>
    <w:rsid w:val="006A25EB"/>
    <w:rsid w:val="006A2D38"/>
    <w:rsid w:val="006A3597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B3F"/>
    <w:rsid w:val="006E7BF7"/>
    <w:rsid w:val="006F001C"/>
    <w:rsid w:val="006F0989"/>
    <w:rsid w:val="006F199F"/>
    <w:rsid w:val="006F204A"/>
    <w:rsid w:val="006F3548"/>
    <w:rsid w:val="006F4BD2"/>
    <w:rsid w:val="006F4D44"/>
    <w:rsid w:val="006F4D8E"/>
    <w:rsid w:val="006F50FB"/>
    <w:rsid w:val="006F5126"/>
    <w:rsid w:val="006F5BF3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5B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B86"/>
    <w:rsid w:val="00772C19"/>
    <w:rsid w:val="00772DA2"/>
    <w:rsid w:val="0077327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9E6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5DCB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2C1"/>
    <w:rsid w:val="007A7E1E"/>
    <w:rsid w:val="007B05D8"/>
    <w:rsid w:val="007B060D"/>
    <w:rsid w:val="007B1585"/>
    <w:rsid w:val="007B1ED1"/>
    <w:rsid w:val="007B299C"/>
    <w:rsid w:val="007B2A97"/>
    <w:rsid w:val="007B3ED7"/>
    <w:rsid w:val="007B4045"/>
    <w:rsid w:val="007B46DB"/>
    <w:rsid w:val="007B49B4"/>
    <w:rsid w:val="007B4A1A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BFB"/>
    <w:rsid w:val="00821338"/>
    <w:rsid w:val="00821F5E"/>
    <w:rsid w:val="00822B88"/>
    <w:rsid w:val="00822F8F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4AC2"/>
    <w:rsid w:val="00845257"/>
    <w:rsid w:val="00845B78"/>
    <w:rsid w:val="00847247"/>
    <w:rsid w:val="00850F5D"/>
    <w:rsid w:val="0085153B"/>
    <w:rsid w:val="008518B4"/>
    <w:rsid w:val="00852FCA"/>
    <w:rsid w:val="008534ED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3BB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0E5"/>
    <w:rsid w:val="008842C1"/>
    <w:rsid w:val="00884784"/>
    <w:rsid w:val="00884FE0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1DD8"/>
    <w:rsid w:val="00942CBD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3E0B"/>
    <w:rsid w:val="00964689"/>
    <w:rsid w:val="00965349"/>
    <w:rsid w:val="00965377"/>
    <w:rsid w:val="00965BE4"/>
    <w:rsid w:val="00966687"/>
    <w:rsid w:val="009674A9"/>
    <w:rsid w:val="00967D6D"/>
    <w:rsid w:val="00970EEE"/>
    <w:rsid w:val="00971816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1A2E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9EF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8A1"/>
    <w:rsid w:val="00996D1C"/>
    <w:rsid w:val="009977A2"/>
    <w:rsid w:val="009A067C"/>
    <w:rsid w:val="009A15C4"/>
    <w:rsid w:val="009A15F2"/>
    <w:rsid w:val="009A1A45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3C52"/>
    <w:rsid w:val="009B40B4"/>
    <w:rsid w:val="009B4837"/>
    <w:rsid w:val="009B6FA2"/>
    <w:rsid w:val="009B77EB"/>
    <w:rsid w:val="009B78C4"/>
    <w:rsid w:val="009B7ADD"/>
    <w:rsid w:val="009B7F8D"/>
    <w:rsid w:val="009C09A4"/>
    <w:rsid w:val="009C0B56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62E0"/>
    <w:rsid w:val="009E75E2"/>
    <w:rsid w:val="009F0938"/>
    <w:rsid w:val="009F0D5B"/>
    <w:rsid w:val="009F1509"/>
    <w:rsid w:val="009F1609"/>
    <w:rsid w:val="009F1A2B"/>
    <w:rsid w:val="009F2BB3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719"/>
    <w:rsid w:val="00A04D16"/>
    <w:rsid w:val="00A04D7F"/>
    <w:rsid w:val="00A05076"/>
    <w:rsid w:val="00A05627"/>
    <w:rsid w:val="00A06007"/>
    <w:rsid w:val="00A0774C"/>
    <w:rsid w:val="00A109F3"/>
    <w:rsid w:val="00A11887"/>
    <w:rsid w:val="00A11A35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C01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934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3F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DE6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265E"/>
    <w:rsid w:val="00B22E9A"/>
    <w:rsid w:val="00B2453B"/>
    <w:rsid w:val="00B2681C"/>
    <w:rsid w:val="00B30520"/>
    <w:rsid w:val="00B311B0"/>
    <w:rsid w:val="00B316A7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AC3"/>
    <w:rsid w:val="00B53B8E"/>
    <w:rsid w:val="00B558CE"/>
    <w:rsid w:val="00B57CE8"/>
    <w:rsid w:val="00B57D84"/>
    <w:rsid w:val="00B57E0F"/>
    <w:rsid w:val="00B600CB"/>
    <w:rsid w:val="00B608DB"/>
    <w:rsid w:val="00B60996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485C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CA"/>
    <w:rsid w:val="00BC6B61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002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013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95A"/>
    <w:rsid w:val="00C70F99"/>
    <w:rsid w:val="00C71CE9"/>
    <w:rsid w:val="00C71F57"/>
    <w:rsid w:val="00C73800"/>
    <w:rsid w:val="00C73A02"/>
    <w:rsid w:val="00C73B31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23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71F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B7E00"/>
    <w:rsid w:val="00CC109A"/>
    <w:rsid w:val="00CC1BA3"/>
    <w:rsid w:val="00CC27A1"/>
    <w:rsid w:val="00CC29CE"/>
    <w:rsid w:val="00CC2A0D"/>
    <w:rsid w:val="00CC2EC6"/>
    <w:rsid w:val="00CC36DD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425A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B0C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6CE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2C0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3A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97679"/>
    <w:rsid w:val="00DA101B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61C"/>
    <w:rsid w:val="00DE6B7C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3E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2965"/>
    <w:rsid w:val="00E4454D"/>
    <w:rsid w:val="00E44DEA"/>
    <w:rsid w:val="00E45C54"/>
    <w:rsid w:val="00E45DD4"/>
    <w:rsid w:val="00E46774"/>
    <w:rsid w:val="00E46BFC"/>
    <w:rsid w:val="00E46E03"/>
    <w:rsid w:val="00E46EA1"/>
    <w:rsid w:val="00E478C6"/>
    <w:rsid w:val="00E47AAA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39B1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3243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6EC"/>
    <w:rsid w:val="00EE4827"/>
    <w:rsid w:val="00EE4855"/>
    <w:rsid w:val="00EE4E5C"/>
    <w:rsid w:val="00EE5992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628D"/>
    <w:rsid w:val="00EF692D"/>
    <w:rsid w:val="00EF6A09"/>
    <w:rsid w:val="00EF6D11"/>
    <w:rsid w:val="00EF6EA1"/>
    <w:rsid w:val="00EF72A1"/>
    <w:rsid w:val="00EF738B"/>
    <w:rsid w:val="00EF7ABA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27B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A82"/>
    <w:rsid w:val="00F32FFD"/>
    <w:rsid w:val="00F3338A"/>
    <w:rsid w:val="00F345EF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85C"/>
    <w:rsid w:val="00F47ABE"/>
    <w:rsid w:val="00F502AC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41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38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56"/>
    <w:rsid w:val="00FE1F6A"/>
    <w:rsid w:val="00FE2EAD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2DDD2B09-980D-4871-A1D6-A03D2DCA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Normal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2809B.E3CE73D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CB62-9B14-4CAB-9A90-8CFF7C1C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3750</TotalTime>
  <Pages>3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385</cp:revision>
  <cp:lastPrinted>2012-03-15T10:36:00Z</cp:lastPrinted>
  <dcterms:created xsi:type="dcterms:W3CDTF">2016-10-01T03:39:00Z</dcterms:created>
  <dcterms:modified xsi:type="dcterms:W3CDTF">2017-02-07T05:02:00Z</dcterms:modified>
</cp:coreProperties>
</file>